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420EE">
      <w:pPr>
        <w:pStyle w:val="1"/>
      </w:pPr>
      <w:r>
        <w:fldChar w:fldCharType="begin"/>
      </w:r>
      <w:r>
        <w:instrText>HYPERLINK "garantF1://32244958.0"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муниципального образования</w:t>
      </w:r>
      <w:r>
        <w:rPr>
          <w:rStyle w:val="a4"/>
          <w:b w:val="0"/>
          <w:bCs w:val="0"/>
        </w:rPr>
        <w:br/>
        <w:t>"Город Майкоп" Республики Адыгея</w:t>
      </w:r>
      <w:r>
        <w:rPr>
          <w:rStyle w:val="a4"/>
          <w:b w:val="0"/>
          <w:bCs w:val="0"/>
        </w:rPr>
        <w:br/>
        <w:t>от 17 мая 2012 г. N </w:t>
      </w:r>
      <w:r>
        <w:rPr>
          <w:rStyle w:val="a4"/>
          <w:b w:val="0"/>
          <w:bCs w:val="0"/>
        </w:rPr>
        <w:t>363</w:t>
      </w:r>
      <w:r>
        <w:rPr>
          <w:rStyle w:val="a4"/>
          <w:b w:val="0"/>
          <w:bCs w:val="0"/>
        </w:rPr>
        <w:br/>
        <w:t>"Об утверждении Правил размещения на территории муниципального</w:t>
      </w:r>
      <w:r>
        <w:rPr>
          <w:rStyle w:val="a4"/>
          <w:b w:val="0"/>
          <w:bCs w:val="0"/>
        </w:rPr>
        <w:br/>
        <w:t>образования "Город Майкоп" некапитальных объектов торгового</w:t>
      </w:r>
      <w:r>
        <w:rPr>
          <w:rStyle w:val="a4"/>
          <w:b w:val="0"/>
          <w:bCs w:val="0"/>
        </w:rPr>
        <w:br/>
        <w:t>назначения и бытового обслуживания населения"</w:t>
      </w:r>
      <w:r>
        <w:fldChar w:fldCharType="end"/>
      </w:r>
    </w:p>
    <w:p w:rsidR="00000000" w:rsidRDefault="00B420EE"/>
    <w:p w:rsidR="00000000" w:rsidRDefault="00B420EE">
      <w:r>
        <w:t>В целях упорядочения размещения некапитальных объектов торгового назначения и бытового обслуживания населения на территории муниципального образования "Город Майкоп" и сохранения его архитектурного облика</w:t>
      </w:r>
    </w:p>
    <w:p w:rsidR="00000000" w:rsidRDefault="00B420EE"/>
    <w:p w:rsidR="00000000" w:rsidRDefault="00B420EE">
      <w:pPr>
        <w:ind w:firstLine="698"/>
        <w:jc w:val="center"/>
      </w:pPr>
      <w:r>
        <w:t>постановляю:</w:t>
      </w:r>
    </w:p>
    <w:p w:rsidR="00000000" w:rsidRDefault="00B420EE"/>
    <w:p w:rsidR="00000000" w:rsidRDefault="00B420EE">
      <w:bookmarkStart w:id="1" w:name="sub_56"/>
      <w:r>
        <w:t xml:space="preserve">1. Утвердить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размещения на территории муниципального образования "Город Майкоп" некапитальных объектов торгового назначения и бытового обслуживания населения (прилагаются).</w:t>
      </w:r>
    </w:p>
    <w:p w:rsidR="00000000" w:rsidRDefault="00B420EE">
      <w:bookmarkStart w:id="2" w:name="sub_57"/>
      <w:bookmarkEnd w:id="1"/>
      <w:r>
        <w:t>2. Признать утратившими силу:</w:t>
      </w:r>
    </w:p>
    <w:p w:rsidR="00000000" w:rsidRDefault="00B420EE">
      <w:bookmarkStart w:id="3" w:name="sub_1"/>
      <w:bookmarkEnd w:id="2"/>
      <w:r>
        <w:t xml:space="preserve">2.1. </w:t>
      </w:r>
      <w:hyperlink r:id="rId4" w:history="1">
        <w:r>
          <w:rPr>
            <w:rStyle w:val="a4"/>
          </w:rPr>
          <w:t>Постановление</w:t>
        </w:r>
      </w:hyperlink>
      <w:r>
        <w:t xml:space="preserve"> Главы муниципального образования "Город Майкоп" от 23.04.2010 г. N 317 "Об утверждении Правил размещения на территории муниципального образования "Город Майкоп" некапитальных объектов торгового назначения и бытового обслуживани</w:t>
      </w:r>
      <w:r>
        <w:t>я населения".</w:t>
      </w:r>
    </w:p>
    <w:p w:rsidR="00000000" w:rsidRDefault="00B420EE">
      <w:bookmarkStart w:id="4" w:name="sub_2"/>
      <w:bookmarkEnd w:id="3"/>
      <w:r>
        <w:t xml:space="preserve">2.2.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Главы муниципального образования "Город Майкоп" от 15.12.2010 г. N 882 "О внесении изменений в Правила размещения на территории муниципального образования "Город Майкоп" некапит</w:t>
      </w:r>
      <w:r>
        <w:t>альных объектов торгового назначения и бытового обслуживания населения".</w:t>
      </w:r>
    </w:p>
    <w:p w:rsidR="00000000" w:rsidRDefault="00B420EE">
      <w:bookmarkStart w:id="5" w:name="sub_3"/>
      <w:bookmarkEnd w:id="4"/>
      <w:r>
        <w:t xml:space="preserve">2.3.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Главы муниципального образования "Город Майкоп" от 08.07.2011 г. N 428 "О внесении изменений в Правила размещения на т</w:t>
      </w:r>
      <w:r>
        <w:t>ерритории муниципального образования "Город Майкоп" некапитальных объектов торгового назначения и бытового обслуживания населения".</w:t>
      </w:r>
    </w:p>
    <w:p w:rsidR="00000000" w:rsidRDefault="00B420EE">
      <w:bookmarkStart w:id="6" w:name="sub_4"/>
      <w:bookmarkEnd w:id="5"/>
      <w:r>
        <w:t xml:space="preserve">3. </w:t>
      </w:r>
      <w:hyperlink r:id="rId7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газете "Майкопские новости" и размес</w:t>
      </w:r>
      <w:r>
        <w:t xml:space="preserve">тить на </w:t>
      </w:r>
      <w:hyperlink r:id="rId8" w:history="1">
        <w:r>
          <w:rPr>
            <w:rStyle w:val="a4"/>
          </w:rPr>
          <w:t>официальном сайте</w:t>
        </w:r>
      </w:hyperlink>
      <w:r>
        <w:t xml:space="preserve"> Администрации муниципального образования "Город Майкоп".</w:t>
      </w:r>
    </w:p>
    <w:p w:rsidR="00000000" w:rsidRDefault="00B420EE">
      <w:bookmarkStart w:id="7" w:name="sub_5"/>
      <w:bookmarkEnd w:id="6"/>
      <w:r>
        <w:t xml:space="preserve">4. Настоящее постановление вступает в силу со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7"/>
    <w:p w:rsidR="00000000" w:rsidRDefault="00B420E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20EE">
            <w:pPr>
              <w:pStyle w:val="afff0"/>
            </w:pPr>
            <w:r>
              <w:t>Гла</w:t>
            </w:r>
            <w:r>
              <w:t xml:space="preserve">ва </w:t>
            </w:r>
            <w:r>
              <w:br/>
              <w:t>муниципального образования</w:t>
            </w:r>
            <w: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20EE">
            <w:pPr>
              <w:pStyle w:val="aff7"/>
              <w:jc w:val="right"/>
            </w:pPr>
            <w:r>
              <w:t>М.Н. Черниченко</w:t>
            </w:r>
          </w:p>
        </w:tc>
      </w:tr>
    </w:tbl>
    <w:p w:rsidR="00000000" w:rsidRDefault="00B420EE"/>
    <w:p w:rsidR="00000000" w:rsidRDefault="00B420EE">
      <w:pPr>
        <w:pStyle w:val="1"/>
      </w:pPr>
      <w:bookmarkStart w:id="8" w:name="sub_1000"/>
      <w:r>
        <w:t>Правила</w:t>
      </w:r>
      <w:r>
        <w:br/>
        <w:t>размещения на территории муниципального образования</w:t>
      </w:r>
      <w:r>
        <w:br/>
        <w:t>"Город Майкоп" некапитальных объектов</w:t>
      </w:r>
      <w:r>
        <w:br/>
        <w:t>торгового назначения и бытового обслуживания населения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</w:t>
        </w:r>
        <w:r>
          <w:rPr>
            <w:rStyle w:val="a4"/>
            <w:b w:val="0"/>
            <w:bCs w:val="0"/>
          </w:rPr>
          <w:t>новлением</w:t>
        </w:r>
      </w:hyperlink>
      <w:r>
        <w:t xml:space="preserve"> администрации муниципального</w:t>
      </w:r>
      <w:r>
        <w:br/>
        <w:t>образования "Город Майкоп" от 17 мая 2012 г. N 363)</w:t>
      </w:r>
    </w:p>
    <w:bookmarkEnd w:id="8"/>
    <w:p w:rsidR="00000000" w:rsidRDefault="00B420EE"/>
    <w:p w:rsidR="00000000" w:rsidRDefault="00B420EE">
      <w:pPr>
        <w:pStyle w:val="1"/>
      </w:pPr>
      <w:bookmarkStart w:id="9" w:name="sub_100"/>
      <w:r>
        <w:t>I. Общие положения</w:t>
      </w:r>
    </w:p>
    <w:bookmarkEnd w:id="9"/>
    <w:p w:rsidR="00000000" w:rsidRDefault="00B420EE"/>
    <w:p w:rsidR="00000000" w:rsidRDefault="00B420EE">
      <w:bookmarkStart w:id="10" w:name="sub_6"/>
      <w:r>
        <w:lastRenderedPageBreak/>
        <w:t xml:space="preserve">1. Правила размещения на территории муниципального образования "Город Майкоп" некапитальных объектов торгового назначения и бытового обслуживания населения (далее - Правила) разработаны в соответствии с </w:t>
      </w:r>
      <w:hyperlink r:id="rId10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</w:t>
      </w:r>
      <w:hyperlink r:id="rId11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Федерации.</w:t>
      </w:r>
    </w:p>
    <w:p w:rsidR="00000000" w:rsidRDefault="00B420EE">
      <w:bookmarkStart w:id="11" w:name="sub_7"/>
      <w:bookmarkEnd w:id="10"/>
      <w:r>
        <w:t>2. Правила определяют порядок размещения на территории муниципального образования "Город Майкоп" некапитальных объектов торгового назначе</w:t>
      </w:r>
      <w:r>
        <w:t>ния и бытового обслуживания населения, требования к их размещению и эксплуатации.</w:t>
      </w:r>
    </w:p>
    <w:p w:rsidR="00000000" w:rsidRDefault="00B420EE">
      <w:bookmarkStart w:id="12" w:name="sub_8"/>
      <w:bookmarkEnd w:id="11"/>
      <w:r>
        <w:t>3. Некапитальные объекты торгового назначения и бытового обслуживания населения должны иметь возможность перемещения.</w:t>
      </w:r>
    </w:p>
    <w:bookmarkEnd w:id="12"/>
    <w:p w:rsidR="00000000" w:rsidRDefault="00B420EE"/>
    <w:p w:rsidR="00000000" w:rsidRDefault="00B420EE">
      <w:pPr>
        <w:pStyle w:val="1"/>
      </w:pPr>
      <w:bookmarkStart w:id="13" w:name="sub_200"/>
      <w:r>
        <w:t>II. Основные понятия, применяемые</w:t>
      </w:r>
      <w:r>
        <w:t xml:space="preserve"> в настоящих Правилах</w:t>
      </w:r>
    </w:p>
    <w:bookmarkEnd w:id="13"/>
    <w:p w:rsidR="00000000" w:rsidRDefault="00B420EE"/>
    <w:p w:rsidR="00000000" w:rsidRDefault="00B420EE">
      <w:r>
        <w:t>Для целей настоящих Правил, в зависимости от габаритных размеров, конструктивных особенностей и функционального назначения, выделяются следующие типы некапитальных объектов:</w:t>
      </w:r>
    </w:p>
    <w:p w:rsidR="00000000" w:rsidRDefault="00B420EE">
      <w:bookmarkStart w:id="14" w:name="sub_9"/>
      <w:r>
        <w:t xml:space="preserve">2.1. Киоск - одноэтажный некапитальный объект, </w:t>
      </w:r>
      <w:r>
        <w:t>предназначенный для торговли или бытового обслуживания населения, общей площадью до 15 м, без доступа покупателей (посетителей) внутрь помещения.</w:t>
      </w:r>
    </w:p>
    <w:p w:rsidR="00000000" w:rsidRDefault="00B420EE">
      <w:bookmarkStart w:id="15" w:name="sub_10"/>
      <w:bookmarkEnd w:id="14"/>
      <w:r>
        <w:t>2.2. Павильон - одноэтажный, отдельно стоящий некапитальный объект общей площадью до 30 м2, предназ</w:t>
      </w:r>
      <w:r>
        <w:t>наченный для торговли или бытового обслуживания населения, с обслуживанием покупателей (посетителей) внутри помещения.</w:t>
      </w:r>
    </w:p>
    <w:p w:rsidR="00000000" w:rsidRDefault="00B420EE">
      <w:bookmarkStart w:id="16" w:name="sub_11"/>
      <w:bookmarkEnd w:id="15"/>
      <w:r>
        <w:t>2.3. Остановочно-торговый комплекс - комплекс, состоящий из некапитальных объектов торговли или бытового обслуживания населен</w:t>
      </w:r>
      <w:r>
        <w:t>ия (либо одного или двух киосков, либо одного павильона) и остановочного навеса, устанавливаемый на остановках общественного транспорта.</w:t>
      </w:r>
    </w:p>
    <w:p w:rsidR="00000000" w:rsidRDefault="00B420EE">
      <w:bookmarkStart w:id="17" w:name="sub_12"/>
      <w:bookmarkEnd w:id="16"/>
      <w:r>
        <w:t>2.4. Остановочный навес - кровля на опорах для защиты от солнца и непогоды, предназначенная для создания ко</w:t>
      </w:r>
      <w:r>
        <w:t>мфортных условий при ожидании общественного транспорта на остановках общественного транспорта.</w:t>
      </w:r>
    </w:p>
    <w:p w:rsidR="00000000" w:rsidRDefault="00B420EE">
      <w:bookmarkStart w:id="18" w:name="sub_13"/>
      <w:bookmarkEnd w:id="17"/>
      <w:r>
        <w:t>2.5. Торговый ряд - ряд некапитальных объектов (киосков или павильонов), размещенных вплотную друг к другу и образующих единую композицию и фасад с е</w:t>
      </w:r>
      <w:r>
        <w:t>диным цветовым решением и используемыми отделочными материалами.</w:t>
      </w:r>
    </w:p>
    <w:bookmarkEnd w:id="18"/>
    <w:p w:rsidR="00000000" w:rsidRDefault="00B420EE"/>
    <w:p w:rsidR="00000000" w:rsidRDefault="00B420EE">
      <w:pPr>
        <w:pStyle w:val="1"/>
      </w:pPr>
      <w:bookmarkStart w:id="19" w:name="sub_300"/>
      <w:r>
        <w:t>III. Требования к размещению некапитальных объектов</w:t>
      </w:r>
    </w:p>
    <w:bookmarkEnd w:id="19"/>
    <w:p w:rsidR="00000000" w:rsidRDefault="00B420EE"/>
    <w:p w:rsidR="00000000" w:rsidRDefault="00B420EE">
      <w:bookmarkStart w:id="20" w:name="sub_14"/>
      <w:r>
        <w:t>3.1. Некапитальные объекты могут размещаться в границах территорий общего пользования, на земельных участках, с</w:t>
      </w:r>
      <w:r>
        <w:t>вободных от прав третьих лиц, в местах с недостаточно развитой инфраструктурой обслуживания населения за исключением следующих территорий:</w:t>
      </w:r>
    </w:p>
    <w:bookmarkEnd w:id="20"/>
    <w:p w:rsidR="00000000" w:rsidRDefault="00B420EE">
      <w:r>
        <w:t>- многоквартирных жилых домов (кроме некапитальных объектов, предназначенных для бытового обслуживания населени</w:t>
      </w:r>
      <w:r>
        <w:t>я);</w:t>
      </w:r>
    </w:p>
    <w:p w:rsidR="00000000" w:rsidRDefault="00B420EE">
      <w:bookmarkStart w:id="21" w:name="sub_1001"/>
      <w:r>
        <w:t>- образовательных учреждений и прилегающих к ним территорий (до 50 м);</w:t>
      </w:r>
    </w:p>
    <w:p w:rsidR="00000000" w:rsidRDefault="00B420EE">
      <w:bookmarkStart w:id="22" w:name="sub_15"/>
      <w:bookmarkEnd w:id="21"/>
      <w:r>
        <w:t xml:space="preserve">3.2. </w:t>
      </w:r>
      <w:hyperlink w:anchor="sub_1001" w:history="1">
        <w:r>
          <w:rPr>
            <w:rStyle w:val="a4"/>
          </w:rPr>
          <w:t>Абзацы 3 и 4 пункта 3.1. раздела III</w:t>
        </w:r>
      </w:hyperlink>
      <w:r>
        <w:t xml:space="preserve"> настоящих Правил не распространяются на случаи размещения киосков по распространению сувени</w:t>
      </w:r>
      <w:r>
        <w:t>рной продукции, периодических изданий (газет, журналов и т.д.) и остановочно-торговых комплексов.</w:t>
      </w:r>
    </w:p>
    <w:p w:rsidR="00000000" w:rsidRDefault="00B420EE">
      <w:bookmarkStart w:id="23" w:name="sub_16"/>
      <w:bookmarkEnd w:id="22"/>
      <w:r>
        <w:t xml:space="preserve">3.3. Некапитальные объекты, предоставляющие услуги общественного питания, могут размещаться только на территориях, отнесенных согласно документам </w:t>
      </w:r>
      <w:r>
        <w:t xml:space="preserve">градостроительного зонирования территории муниципального образования "Город Майкоп", к природно-рекреационным зонам с условием подключения некапитальных </w:t>
      </w:r>
      <w:r>
        <w:lastRenderedPageBreak/>
        <w:t>объектов к сетям водоснабжения и канализации.</w:t>
      </w:r>
    </w:p>
    <w:p w:rsidR="00000000" w:rsidRDefault="00B420EE">
      <w:bookmarkStart w:id="24" w:name="sub_17"/>
      <w:bookmarkEnd w:id="23"/>
      <w:r>
        <w:t>3.4. На земельном участке, предоставляемом дл</w:t>
      </w:r>
      <w:r>
        <w:t>я размещения и эксплуатации некапитальных объектов, не допускается возведение объектов капитального строительства.</w:t>
      </w:r>
    </w:p>
    <w:p w:rsidR="00000000" w:rsidRDefault="00B420EE">
      <w:bookmarkStart w:id="25" w:name="sub_18"/>
      <w:bookmarkEnd w:id="24"/>
      <w:r>
        <w:t>3.5. В случае размещения некапитального объекта на трассах инженерных сетей или в их охранных зонах необходимо получить согласова</w:t>
      </w:r>
      <w:r>
        <w:t>ние размещения некапитального объекта с владельцами или балансодержателями таких сетей.</w:t>
      </w:r>
    </w:p>
    <w:p w:rsidR="00000000" w:rsidRDefault="00B420EE">
      <w:bookmarkStart w:id="26" w:name="sub_19"/>
      <w:bookmarkEnd w:id="25"/>
      <w:r>
        <w:t>3.6. Размещение некапитальных объектов в составе остановочно-торговых комплексов не должно препятствовать свободной посадке-высадке пассажиров, создавать ав</w:t>
      </w:r>
      <w:r>
        <w:t>арийные ситуации на проезжей части дороги.</w:t>
      </w:r>
    </w:p>
    <w:p w:rsidR="00000000" w:rsidRDefault="00B420EE">
      <w:bookmarkStart w:id="27" w:name="sub_20"/>
      <w:bookmarkEnd w:id="26"/>
      <w:r>
        <w:t>3.7. Запрещается размещение некапитальных объектов за счет сокращения ширины пешеходных тротуаров, местных проездов, разворотных площадок.</w:t>
      </w:r>
    </w:p>
    <w:p w:rsidR="00000000" w:rsidRDefault="00B420EE">
      <w:bookmarkStart w:id="28" w:name="sub_21"/>
      <w:bookmarkEnd w:id="27"/>
      <w:r>
        <w:t>3.8. Удаленность некапитальных объектов от существ</w:t>
      </w:r>
      <w:r>
        <w:t>ующих зданий должна соответствовать требованиям (санитарным, противопожарным и т.д.) действующего законодательства.</w:t>
      </w:r>
    </w:p>
    <w:p w:rsidR="00000000" w:rsidRDefault="00B420EE">
      <w:bookmarkStart w:id="29" w:name="sub_22"/>
      <w:bookmarkEnd w:id="28"/>
      <w:r>
        <w:t>3.9. Не допускается устройство некапитальных объектов на фундаментах любого вида.</w:t>
      </w:r>
    </w:p>
    <w:p w:rsidR="00000000" w:rsidRDefault="00B420EE">
      <w:bookmarkStart w:id="30" w:name="sub_23"/>
      <w:bookmarkEnd w:id="29"/>
      <w:r>
        <w:t>3.10. Некапитальные объекты должны</w:t>
      </w:r>
      <w:r>
        <w:t xml:space="preserve"> быть изготовлены с использованием современных материалов и технологий, внешний вид должен соответствовать современным требованиям дизайна, эргономики, специфики эксплуатации.</w:t>
      </w:r>
    </w:p>
    <w:p w:rsidR="00000000" w:rsidRDefault="00B420EE">
      <w:bookmarkStart w:id="31" w:name="sub_24"/>
      <w:bookmarkEnd w:id="30"/>
      <w:r>
        <w:t>3.11. Подключение некапитальных объектов к сетям инженерно-техническ</w:t>
      </w:r>
      <w:r>
        <w:t xml:space="preserve">ого обеспечения (за исключением сетей электроснабжения и связи) не допускается (за исключением некапитальных объектов, указанных в </w:t>
      </w:r>
      <w:hyperlink w:anchor="sub_16" w:history="1">
        <w:r>
          <w:rPr>
            <w:rStyle w:val="a4"/>
          </w:rPr>
          <w:t>пункте 3.3.</w:t>
        </w:r>
      </w:hyperlink>
      <w:r>
        <w:t xml:space="preserve"> настоящих Правил).</w:t>
      </w:r>
    </w:p>
    <w:p w:rsidR="00000000" w:rsidRDefault="00B420EE">
      <w:bookmarkStart w:id="32" w:name="sub_25"/>
      <w:bookmarkEnd w:id="31"/>
      <w:r>
        <w:t>3.12. Допускается размещение некапитальных объектов по про</w:t>
      </w:r>
      <w:r>
        <w:t>даже периодических изданий (газет, журналов и т.д.) и сувенирной продукции на элементах благоустройства при условии устройства твердого покрытия и выполнения мероприятий по компенсации экологического ущерба.</w:t>
      </w:r>
    </w:p>
    <w:bookmarkEnd w:id="32"/>
    <w:p w:rsidR="00000000" w:rsidRDefault="00B420EE"/>
    <w:p w:rsidR="00000000" w:rsidRDefault="00B420EE">
      <w:pPr>
        <w:pStyle w:val="1"/>
      </w:pPr>
      <w:bookmarkStart w:id="33" w:name="sub_400"/>
      <w:r>
        <w:t>IV. Рассмотрение возможности размещения некапитальных объектов</w:t>
      </w:r>
    </w:p>
    <w:bookmarkEnd w:id="33"/>
    <w:p w:rsidR="00000000" w:rsidRDefault="00B420EE"/>
    <w:p w:rsidR="00000000" w:rsidRDefault="00B420EE">
      <w:bookmarkStart w:id="34" w:name="sub_26"/>
      <w:r>
        <w:t>4.1. Физическое или юридическое лицо (далее - заявитель), имеющее намерение разместить некапитальный объект на территории муниципального образования "Город Майкоп" обращается в Ад</w:t>
      </w:r>
      <w:r>
        <w:t>министрацию муниципального образования "Город Майкоп" с соответствующим заявлением или в случае, если заявитель намерен разместить некапитальный объект на земельном участке, государственная собственность на которые не разграничена в столице Республики Адыг</w:t>
      </w:r>
      <w:r>
        <w:t>ея - городе Майкопе, в специально уполномоченный на распоряжение такими землями орган.</w:t>
      </w:r>
    </w:p>
    <w:p w:rsidR="00000000" w:rsidRDefault="00B420EE">
      <w:bookmarkStart w:id="35" w:name="sub_27"/>
      <w:bookmarkEnd w:id="34"/>
      <w:r>
        <w:t>4.2. В заявлении должны быть указаны:</w:t>
      </w:r>
    </w:p>
    <w:bookmarkEnd w:id="35"/>
    <w:p w:rsidR="00000000" w:rsidRDefault="00B420EE">
      <w:r>
        <w:t>- адресный ориентир, свидетельствующий о месте планируемого размещения некапитального объекта;</w:t>
      </w:r>
    </w:p>
    <w:p w:rsidR="00000000" w:rsidRDefault="00B420EE">
      <w:r>
        <w:t>- тип некапитально</w:t>
      </w:r>
      <w:r>
        <w:t xml:space="preserve">го объекта в соответствии с </w:t>
      </w:r>
      <w:hyperlink w:anchor="sub_200" w:history="1">
        <w:r>
          <w:rPr>
            <w:rStyle w:val="a4"/>
          </w:rPr>
          <w:t>разделом 2</w:t>
        </w:r>
      </w:hyperlink>
      <w:r>
        <w:t xml:space="preserve"> настоящих Правил;</w:t>
      </w:r>
    </w:p>
    <w:p w:rsidR="00000000" w:rsidRDefault="00B420EE">
      <w:r>
        <w:t>- площадь некапитального объекта (не более предельного размера, определенного для данного типа некапитального объекта);</w:t>
      </w:r>
    </w:p>
    <w:p w:rsidR="00000000" w:rsidRDefault="00B420EE">
      <w:r>
        <w:t>- назначение некапитального объекта (предоставление на</w:t>
      </w:r>
      <w:r>
        <w:t>селению услуг в области торговли или бытового обслуживания населения).</w:t>
      </w:r>
    </w:p>
    <w:p w:rsidR="00000000" w:rsidRDefault="00B420EE">
      <w:bookmarkStart w:id="36" w:name="sub_28"/>
      <w:r>
        <w:t>4.3. К заявлению должны быть приложены сведения из Информационной системы обеспечения градостроительной деятельности: копия плана территории, на которой планируется размещение нек</w:t>
      </w:r>
      <w:r>
        <w:t>апитального объекта, масштаба 1:500.</w:t>
      </w:r>
    </w:p>
    <w:p w:rsidR="00000000" w:rsidRDefault="00B420EE">
      <w:bookmarkStart w:id="37" w:name="sub_29"/>
      <w:bookmarkEnd w:id="36"/>
      <w:r>
        <w:t xml:space="preserve">4.4. Управление архитектуры и градостроительства муниципального образования </w:t>
      </w:r>
      <w:r>
        <w:lastRenderedPageBreak/>
        <w:t>"Город Майкоп" (далее - УАиГ) рассматривает в течение месяца предварительную возможность размещения некапитального объекта и в случ</w:t>
      </w:r>
      <w:r>
        <w:t>ае ее наличия направляет заявителю извещение о необходимости представить следующие документы:</w:t>
      </w:r>
    </w:p>
    <w:bookmarkEnd w:id="37"/>
    <w:p w:rsidR="00000000" w:rsidRDefault="00B420EE">
      <w:r>
        <w:t xml:space="preserve">- топографическую съемку, соответствующую нормативным требованиям по сроку давности, в масштабе 1:500 с указанием примерного размера земельного участка под </w:t>
      </w:r>
      <w:r>
        <w:t>установку временного объекта (корректура топографической съемки);</w:t>
      </w:r>
    </w:p>
    <w:p w:rsidR="00000000" w:rsidRDefault="00B420EE">
      <w:r>
        <w:t>- кадастровый план территории, на которой планируется размещение некапитального объекта.</w:t>
      </w:r>
    </w:p>
    <w:p w:rsidR="00000000" w:rsidRDefault="00B420EE">
      <w:bookmarkStart w:id="38" w:name="sub_30"/>
      <w:r>
        <w:t xml:space="preserve">4.5. После представления заявителем документов, указанных в </w:t>
      </w:r>
      <w:hyperlink w:anchor="sub_29" w:history="1">
        <w:r>
          <w:rPr>
            <w:rStyle w:val="a4"/>
          </w:rPr>
          <w:t>п. 4.4.</w:t>
        </w:r>
      </w:hyperlink>
      <w:r>
        <w:t>, УА</w:t>
      </w:r>
      <w:r>
        <w:t>иГ готовит в течение месяца документацию на установку некапитального объекта.</w:t>
      </w:r>
    </w:p>
    <w:p w:rsidR="00000000" w:rsidRDefault="00B420EE">
      <w:bookmarkStart w:id="39" w:name="sub_31"/>
      <w:bookmarkEnd w:id="38"/>
      <w:r>
        <w:t>4.6. В состав технической документации на установку некапитального объекта включаются следующие материалы:</w:t>
      </w:r>
    </w:p>
    <w:bookmarkEnd w:id="39"/>
    <w:p w:rsidR="00000000" w:rsidRDefault="00B420EE">
      <w:r>
        <w:t>- техническая характеристика объекта, согласованная У</w:t>
      </w:r>
      <w:r>
        <w:t>АиГ;</w:t>
      </w:r>
    </w:p>
    <w:p w:rsidR="00000000" w:rsidRDefault="00B420EE">
      <w:r>
        <w:t>- топографическая съемка, соответствующая нормативным требованиям по сроку давности, в масштабе 1:500 с согласованиями при наличии на земельном участке инженерных сетей и коммуникаций с балансодержателями указанных сетей:</w:t>
      </w:r>
    </w:p>
    <w:p w:rsidR="00000000" w:rsidRDefault="00B420EE">
      <w:r>
        <w:t>- технические условия подключ</w:t>
      </w:r>
      <w:r>
        <w:t>ения некапитального объекта к сетям электроснабжения, связи и другим инженерным сетям (при необходимости);</w:t>
      </w:r>
    </w:p>
    <w:p w:rsidR="00000000" w:rsidRDefault="00B420EE">
      <w:r>
        <w:t xml:space="preserve">- согласования, предусмотренные </w:t>
      </w:r>
      <w:hyperlink w:anchor="sub_32" w:history="1">
        <w:r>
          <w:rPr>
            <w:rStyle w:val="a4"/>
          </w:rPr>
          <w:t>п. 4.7.</w:t>
        </w:r>
      </w:hyperlink>
      <w:r>
        <w:t xml:space="preserve"> настоящих Правил (при необходимости).</w:t>
      </w:r>
    </w:p>
    <w:p w:rsidR="00000000" w:rsidRDefault="00B420EE">
      <w:bookmarkStart w:id="40" w:name="sub_32"/>
      <w:r>
        <w:t>4.7. В случае размещения некапитального о</w:t>
      </w:r>
      <w:r>
        <w:t>бъекта в составе остановочно-торгового комплекса (далее - ОТК) или в непосредственной близи от ОТК необходимо дополнительное согласование со следующими организациями:</w:t>
      </w:r>
    </w:p>
    <w:bookmarkEnd w:id="40"/>
    <w:p w:rsidR="00000000" w:rsidRDefault="00B420EE">
      <w:r>
        <w:t>- Комитетом по управлению имуществом муниципального образования "Город Майкоп"; отд</w:t>
      </w:r>
      <w:r>
        <w:t>елом городской инфраструктуры Администрации муниципального образования "Город Майкоп".</w:t>
      </w:r>
    </w:p>
    <w:p w:rsidR="00000000" w:rsidRDefault="00B420EE">
      <w:bookmarkStart w:id="41" w:name="sub_33"/>
      <w:r>
        <w:t>4.8. После подготовки технической документация на установку некапитального объекта УАиГ определяет размер земельного участка, необходимого для размещения некапитал</w:t>
      </w:r>
      <w:r>
        <w:t>ьного объекта, и готовит проект распоряжения Администрации муниципального образования "Город Майкоп" об утверждении схемы расположения некапитального объекта на кадастровом плане территории либо готовит заявителю мотивированный отказ.</w:t>
      </w:r>
    </w:p>
    <w:p w:rsidR="00000000" w:rsidRDefault="00B420EE">
      <w:bookmarkStart w:id="42" w:name="sub_34"/>
      <w:bookmarkEnd w:id="41"/>
      <w:r>
        <w:t>4.9. Посл</w:t>
      </w:r>
      <w:r>
        <w:t>е утверждения в установленном порядке схемы расположения некапитального объекта на кадастровом плане территории заявитель обращается в порядке, установленном действующим законодательством, в уполномоченный орган для оформления прав на земельный участок.</w:t>
      </w:r>
    </w:p>
    <w:p w:rsidR="00000000" w:rsidRDefault="00B420EE">
      <w:bookmarkStart w:id="43" w:name="sub_35"/>
      <w:bookmarkEnd w:id="42"/>
      <w:r>
        <w:t>4.10. После заключения в установленном порядке договора аренды земельного участка заявитель обращается в Администрацию муниципального образования "Город Майкоп"для подготовки проекта распоряжения Администрации муниципального образования "Город Ма</w:t>
      </w:r>
      <w:r>
        <w:t xml:space="preserve">йкоп" о разрешении заявителю временной установки некапитального объекта в соответствии с </w:t>
      </w:r>
      <w:hyperlink w:anchor="sub_500" w:history="1">
        <w:r>
          <w:rPr>
            <w:rStyle w:val="a4"/>
          </w:rPr>
          <w:t>разделом 5</w:t>
        </w:r>
      </w:hyperlink>
      <w:r>
        <w:t xml:space="preserve"> настоящих Правил.</w:t>
      </w:r>
    </w:p>
    <w:bookmarkEnd w:id="43"/>
    <w:p w:rsidR="00000000" w:rsidRDefault="00B420EE"/>
    <w:p w:rsidR="00000000" w:rsidRDefault="00B420EE">
      <w:pPr>
        <w:pStyle w:val="1"/>
      </w:pPr>
      <w:bookmarkStart w:id="44" w:name="sub_500"/>
      <w:r>
        <w:t>V. Порядок подготовки разрешительной документации</w:t>
      </w:r>
      <w:r>
        <w:br/>
        <w:t>на установку некапитального объекта</w:t>
      </w:r>
    </w:p>
    <w:bookmarkEnd w:id="44"/>
    <w:p w:rsidR="00000000" w:rsidRDefault="00B420EE"/>
    <w:p w:rsidR="00000000" w:rsidRDefault="00B420EE">
      <w:bookmarkStart w:id="45" w:name="sub_36"/>
      <w:r>
        <w:t>5.1. Распоряжение Администрации муниципального образования "Город Майкоп" о разрешении заявителю временной установки некапитального объекта является основанием для временной установки некапитального объекта.</w:t>
      </w:r>
    </w:p>
    <w:p w:rsidR="00000000" w:rsidRDefault="00B420EE">
      <w:bookmarkStart w:id="46" w:name="sub_37"/>
      <w:bookmarkEnd w:id="45"/>
      <w:r>
        <w:t>5.2. Разрешительная документация на</w:t>
      </w:r>
      <w:r>
        <w:t xml:space="preserve"> временную установку некапитального объекта является основанием для подготовки проекта распоряжения Администрации </w:t>
      </w:r>
      <w:r>
        <w:lastRenderedPageBreak/>
        <w:t>муниципального образования "Город Майкоп" о разрешении заявителю временной установки объекта.</w:t>
      </w:r>
    </w:p>
    <w:p w:rsidR="00000000" w:rsidRDefault="00B420EE">
      <w:bookmarkStart w:id="47" w:name="sub_38"/>
      <w:bookmarkEnd w:id="46"/>
      <w:r>
        <w:t>5.3. Подготовка разрешительной документации на временную установку некапитального объекта осуществляется физическими или юридическими лицами, которые соответствуют требованиям законодательства Российской Федерации, предъявляемым к лицам, осуществляющим арх</w:t>
      </w:r>
      <w:r>
        <w:t>итектурно-строительное проектирование.</w:t>
      </w:r>
    </w:p>
    <w:p w:rsidR="00000000" w:rsidRDefault="00B420EE">
      <w:bookmarkStart w:id="48" w:name="sub_39"/>
      <w:bookmarkEnd w:id="47"/>
      <w:r>
        <w:t>5.4. Разрешительная документация на временную установку некапитального объекта включает:</w:t>
      </w:r>
    </w:p>
    <w:bookmarkEnd w:id="48"/>
    <w:p w:rsidR="00000000" w:rsidRDefault="00B420EE">
      <w:r>
        <w:t>- пояснительную записку;</w:t>
      </w:r>
    </w:p>
    <w:p w:rsidR="00000000" w:rsidRDefault="00B420EE">
      <w:r>
        <w:t>- цветовое решение фасада;</w:t>
      </w:r>
    </w:p>
    <w:p w:rsidR="00000000" w:rsidRDefault="00B420EE">
      <w:r>
        <w:t>- схему планировочной организации земельного участка;</w:t>
      </w:r>
    </w:p>
    <w:p w:rsidR="00000000" w:rsidRDefault="00B420EE">
      <w:r>
        <w:t>- пл</w:t>
      </w:r>
      <w:r>
        <w:t>ан некапитального объекта с указанием размеров и назначения помещений.</w:t>
      </w:r>
    </w:p>
    <w:p w:rsidR="00000000" w:rsidRDefault="00B420EE">
      <w:bookmarkStart w:id="49" w:name="sub_40"/>
      <w:r>
        <w:t>5.5. Основанием для подготовки разрешительной документации на временную установку некапитального объекта является техническая документация, согласованная УАиГ, и копия договора ар</w:t>
      </w:r>
      <w:r>
        <w:t>енды земельного участка для временного размещения некапитального объекта (или иной правоустанавливающий документ на земельный участок).</w:t>
      </w:r>
    </w:p>
    <w:bookmarkEnd w:id="49"/>
    <w:p w:rsidR="00000000" w:rsidRDefault="00B420EE"/>
    <w:p w:rsidR="00000000" w:rsidRDefault="00B420EE">
      <w:pPr>
        <w:pStyle w:val="1"/>
      </w:pPr>
      <w:bookmarkStart w:id="50" w:name="sub_600"/>
      <w:r>
        <w:t>VI. Установка и эксплуатация некапитальных объектов</w:t>
      </w:r>
    </w:p>
    <w:bookmarkEnd w:id="50"/>
    <w:p w:rsidR="00000000" w:rsidRDefault="00B420EE"/>
    <w:p w:rsidR="00000000" w:rsidRDefault="00B420EE">
      <w:bookmarkStart w:id="51" w:name="sub_41"/>
      <w:r>
        <w:t>6.1. Основанием для эксплуатации некапит</w:t>
      </w:r>
      <w:r>
        <w:t>ального объекта является заключение УАиГ о соответствии некапитального объекта разрешительной документации.</w:t>
      </w:r>
    </w:p>
    <w:bookmarkEnd w:id="51"/>
    <w:p w:rsidR="00000000" w:rsidRDefault="00B420EE">
      <w:r>
        <w:t>Для получения заключения УАиГ о соответствии некапитального объекта разрешительной документации заявитель обращается с соответствующим заявлен</w:t>
      </w:r>
      <w:r>
        <w:t>ием в УАиГ. В случае если выполненные работы соответствуют разрешительной документации в течение месяца Управлением выдается соответствующее заключение.</w:t>
      </w:r>
    </w:p>
    <w:p w:rsidR="00000000" w:rsidRDefault="00B420EE">
      <w:r>
        <w:t>В случае если выполненные работы не соответствуют разрешительной документации заявителю в течение месяц</w:t>
      </w:r>
      <w:r>
        <w:t>а направляется отказ в выдаче соответствующего заключения с указанием причины отказа.</w:t>
      </w:r>
    </w:p>
    <w:p w:rsidR="00000000" w:rsidRDefault="00B420EE">
      <w:bookmarkStart w:id="52" w:name="sub_42"/>
      <w:r>
        <w:t>6.2. Запрещается изготовление и установка некапитальных объектов с нарушением разрешительной документации, самовольное изменение объемно-планировочного решения, кон</w:t>
      </w:r>
      <w:r>
        <w:t>струкций и их элементов, изменение цветового решения некапитальных объектов.</w:t>
      </w:r>
    </w:p>
    <w:p w:rsidR="00000000" w:rsidRDefault="00B420EE">
      <w:bookmarkStart w:id="53" w:name="sub_43"/>
      <w:bookmarkEnd w:id="52"/>
      <w:r>
        <w:t>6.3. Запрещается самовольное изменение назначения и специализации некапитального объекта.</w:t>
      </w:r>
    </w:p>
    <w:bookmarkEnd w:id="53"/>
    <w:p w:rsidR="00000000" w:rsidRDefault="00B420EE"/>
    <w:p w:rsidR="00000000" w:rsidRDefault="00B420EE">
      <w:pPr>
        <w:pStyle w:val="1"/>
      </w:pPr>
      <w:bookmarkStart w:id="54" w:name="sub_700"/>
      <w:r>
        <w:t>VII. Особенности размещения некапитальных объектов</w:t>
      </w:r>
      <w:r>
        <w:br/>
        <w:t>на территори</w:t>
      </w:r>
      <w:r>
        <w:t>и индивидуальных жилых домов</w:t>
      </w:r>
    </w:p>
    <w:bookmarkEnd w:id="54"/>
    <w:p w:rsidR="00000000" w:rsidRDefault="00B420EE"/>
    <w:p w:rsidR="00000000" w:rsidRDefault="00B420EE">
      <w:bookmarkStart w:id="55" w:name="sub_44"/>
      <w:r>
        <w:t>7.1. Для размещения на территории своего индивидуального жилого дома некапитального объекта собственник индивидуального жилого дома обращается в Администрацию муниципального образования "Город Майкоп" с соответств</w:t>
      </w:r>
      <w:r>
        <w:t xml:space="preserve">ующим заявлением, в котором должны быть указаны сведения, предусмотренные </w:t>
      </w:r>
      <w:hyperlink w:anchor="sub_28" w:history="1">
        <w:r>
          <w:rPr>
            <w:rStyle w:val="a4"/>
          </w:rPr>
          <w:t>п. 4.3.</w:t>
        </w:r>
      </w:hyperlink>
      <w:r>
        <w:t xml:space="preserve"> настоящих Правил.</w:t>
      </w:r>
    </w:p>
    <w:p w:rsidR="00000000" w:rsidRDefault="00B420EE">
      <w:bookmarkStart w:id="56" w:name="sub_45"/>
      <w:bookmarkEnd w:id="55"/>
      <w:r>
        <w:t>7.2. К заявлению должны быть приложены правоустанавливающие документы на индивидуальный жилой дом и земельный участок, а</w:t>
      </w:r>
      <w:r>
        <w:t xml:space="preserve"> также кадастровый паспорт земельного участка.</w:t>
      </w:r>
    </w:p>
    <w:p w:rsidR="00000000" w:rsidRDefault="00B420EE">
      <w:bookmarkStart w:id="57" w:name="sub_46"/>
      <w:bookmarkEnd w:id="56"/>
      <w:r>
        <w:lastRenderedPageBreak/>
        <w:t>7.3. УАиГ рассматривает в течение месяца заявление на соответствие размещения некапитального объекта зонированию территории и:</w:t>
      </w:r>
    </w:p>
    <w:bookmarkEnd w:id="57"/>
    <w:p w:rsidR="00000000" w:rsidRDefault="00B420EE">
      <w:r>
        <w:t>- в случае соответствия извещает заявителя о возможности подгото</w:t>
      </w:r>
      <w:r>
        <w:t xml:space="preserve">вки разрешительной документации на установку некапитального объекта в порядке, установленном </w:t>
      </w:r>
      <w:hyperlink w:anchor="sub_600" w:history="1">
        <w:r>
          <w:rPr>
            <w:rStyle w:val="a4"/>
          </w:rPr>
          <w:t>разделом VI</w:t>
        </w:r>
      </w:hyperlink>
      <w:r>
        <w:t xml:space="preserve"> настоящих Правил;</w:t>
      </w:r>
    </w:p>
    <w:p w:rsidR="00000000" w:rsidRDefault="00B420EE">
      <w:r>
        <w:t>- в случае если размещение некапитального объекта на данной территории относится к условно разрешенным видам</w:t>
      </w:r>
      <w:r>
        <w:t xml:space="preserve"> использования земельного участка, то заявителю в письменной форме дается отказ в размещении некапитального объекта до момента получения им в установленном порядке соответствующего разрешения; в случае несоответствия градостроительному зонированию дает мот</w:t>
      </w:r>
      <w:r>
        <w:t>ивированный отказ.</w:t>
      </w:r>
    </w:p>
    <w:p w:rsidR="00000000" w:rsidRDefault="00B420EE"/>
    <w:p w:rsidR="00000000" w:rsidRDefault="00B420EE">
      <w:pPr>
        <w:pStyle w:val="1"/>
      </w:pPr>
      <w:bookmarkStart w:id="58" w:name="sub_800"/>
      <w:r>
        <w:t>VIII. Срок временной установки некапитального</w:t>
      </w:r>
      <w:r>
        <w:br/>
        <w:t>объекта и порядок его продления</w:t>
      </w:r>
    </w:p>
    <w:bookmarkEnd w:id="58"/>
    <w:p w:rsidR="00000000" w:rsidRDefault="00B420EE"/>
    <w:p w:rsidR="00000000" w:rsidRDefault="00B420EE">
      <w:bookmarkStart w:id="59" w:name="sub_47"/>
      <w:r>
        <w:t>8.1. Срок временной установки устанавливается 1 год.</w:t>
      </w:r>
    </w:p>
    <w:p w:rsidR="00000000" w:rsidRDefault="00B420EE">
      <w:bookmarkStart w:id="60" w:name="sub_48"/>
      <w:bookmarkEnd w:id="59"/>
      <w:r>
        <w:t>8.2. Продление договора аренды земельного участка для временной установк</w:t>
      </w:r>
      <w:r>
        <w:t>и некапитального объекта на новый срок должно быть согласовано с УАиГ. Срок согласования УАиГ не может превышать 10 рабочих дней с момента обращения органа, уполномоченного на распоряжение земельным участком для размещения некапитального объекта.</w:t>
      </w:r>
    </w:p>
    <w:p w:rsidR="00000000" w:rsidRDefault="00B420EE">
      <w:bookmarkStart w:id="61" w:name="sub_49"/>
      <w:bookmarkEnd w:id="60"/>
      <w:r>
        <w:t>8.3. После продления договора аренды на новый срок заявитель в трехдневный срок обращается в Администрацию муниципального образования "Город Майкоп" с заявлением о продлении срока временной установки некапитального объекта. Заявление направляется в УАиГ</w:t>
      </w:r>
      <w:r>
        <w:t xml:space="preserve"> для подготовки проекта распоряжения Администрации муниципального образования "Город Майкоп" о продлении срока временной установки некапитального объекта.</w:t>
      </w:r>
    </w:p>
    <w:bookmarkEnd w:id="61"/>
    <w:p w:rsidR="00000000" w:rsidRDefault="00B420EE">
      <w:r>
        <w:t>К заявлению должно быть приложен договор аренды, продленный на новый срок. Проект распоряжения Администрации муниципального образования "Город Майкоп" о продлении срока временной установки подготавливается УАиГ в течение месяца с момента поступления заявле</w:t>
      </w:r>
      <w:r>
        <w:t>ния и договора аренды, продленного на новый срок.</w:t>
      </w:r>
    </w:p>
    <w:p w:rsidR="00000000" w:rsidRDefault="00B420EE">
      <w:bookmarkStart w:id="62" w:name="sub_50"/>
      <w:r>
        <w:t>8.4. Не допускается продлевать срок временной установки в случае:</w:t>
      </w:r>
    </w:p>
    <w:bookmarkEnd w:id="62"/>
    <w:p w:rsidR="00000000" w:rsidRDefault="00B420EE">
      <w:r>
        <w:t>- плановой реорганизации некапитальных объектов;</w:t>
      </w:r>
    </w:p>
    <w:p w:rsidR="00000000" w:rsidRDefault="00B420EE">
      <w:r>
        <w:t>- реализации муниципальных программ в области градостроительства (расширение пр</w:t>
      </w:r>
      <w:r>
        <w:t>оезжей части дорог, прокладка инженерных коммуникаций, благоустройство территорий и т.д.);</w:t>
      </w:r>
    </w:p>
    <w:p w:rsidR="00000000" w:rsidRDefault="00B420EE">
      <w:r>
        <w:t>- при нарушении Правил благоустройства, обеспечения чистоты и порядка на территории муниципального образования "Город Майкоп;</w:t>
      </w:r>
    </w:p>
    <w:p w:rsidR="00000000" w:rsidRDefault="00B420EE">
      <w:r>
        <w:t xml:space="preserve">- при отсутствии действующего договора </w:t>
      </w:r>
      <w:r>
        <w:t>аренды земельного участка для размещения некапитального объекта;</w:t>
      </w:r>
    </w:p>
    <w:p w:rsidR="00000000" w:rsidRDefault="00B420EE">
      <w:r>
        <w:t>- при наличии обоснованных жалоб от физических и юридических лиц на работу некапитального объекта;</w:t>
      </w:r>
    </w:p>
    <w:p w:rsidR="00000000" w:rsidRDefault="00B420EE">
      <w:r>
        <w:t>- при отсутствии заключения УАиГ о соответствии некапитального объекта разрешительной докуме</w:t>
      </w:r>
      <w:r>
        <w:t>нтации.</w:t>
      </w:r>
    </w:p>
    <w:p w:rsidR="00000000" w:rsidRDefault="00B420EE">
      <w:bookmarkStart w:id="63" w:name="sub_51"/>
      <w:r>
        <w:t>8.5. В случае непринятия решения о продлении срока размещения некапитального объекта его владелец обязан его демонтировать, в двухнедельный срок после окончания срока действия разрешения на временную установку некапитального объекта.</w:t>
      </w:r>
    </w:p>
    <w:p w:rsidR="00000000" w:rsidRDefault="00B420EE">
      <w:bookmarkStart w:id="64" w:name="sub_52"/>
      <w:bookmarkEnd w:id="63"/>
      <w:r>
        <w:t xml:space="preserve">8.6. Срок установки некапитальных объектов, размещенных до принятия настоящих Правил, может быть продлен при условии соответствия некапитального </w:t>
      </w:r>
      <w:r>
        <w:lastRenderedPageBreak/>
        <w:t xml:space="preserve">объекта требованиям настоящих Правил (за исключением требований </w:t>
      </w:r>
      <w:hyperlink w:anchor="sub_9" w:history="1">
        <w:r>
          <w:rPr>
            <w:rStyle w:val="a4"/>
          </w:rPr>
          <w:t>пунктов 2.1</w:t>
        </w:r>
      </w:hyperlink>
      <w:r>
        <w:t xml:space="preserve"> и </w:t>
      </w:r>
      <w:hyperlink w:anchor="sub_10" w:history="1">
        <w:r>
          <w:rPr>
            <w:rStyle w:val="a4"/>
          </w:rPr>
          <w:t>2.2</w:t>
        </w:r>
      </w:hyperlink>
      <w:r>
        <w:t>).</w:t>
      </w:r>
    </w:p>
    <w:bookmarkEnd w:id="64"/>
    <w:p w:rsidR="00000000" w:rsidRDefault="00B420EE"/>
    <w:p w:rsidR="00000000" w:rsidRDefault="00B420EE">
      <w:pPr>
        <w:pStyle w:val="1"/>
      </w:pPr>
      <w:bookmarkStart w:id="65" w:name="sub_900"/>
      <w:r>
        <w:t>IX. Основания прекращения аренды земельного участка, предоставленного</w:t>
      </w:r>
      <w:r>
        <w:br/>
        <w:t>для временной установки некапитального объекта</w:t>
      </w:r>
    </w:p>
    <w:bookmarkEnd w:id="65"/>
    <w:p w:rsidR="00000000" w:rsidRDefault="00B420EE"/>
    <w:p w:rsidR="00000000" w:rsidRDefault="00B420EE">
      <w:bookmarkStart w:id="66" w:name="sub_53"/>
      <w:r>
        <w:t>9.1. Нарушение настоящих Правил влечет за собой ответственность в соответствии с действ</w:t>
      </w:r>
      <w:r>
        <w:t>ующим законодательством.</w:t>
      </w:r>
    </w:p>
    <w:p w:rsidR="00000000" w:rsidRDefault="00B420EE">
      <w:bookmarkStart w:id="67" w:name="sub_54"/>
      <w:bookmarkEnd w:id="66"/>
      <w:r>
        <w:t>9.2. Использование земельного участка для размещения некапитального объекта без оформленной в установленном порядке исходно-разрешительной документации не допускается. Самовольно установленный некапитальный объект подле</w:t>
      </w:r>
      <w:r>
        <w:t>жит демонтажу лицом, осуществившим его установку либо за счет его средств.</w:t>
      </w:r>
    </w:p>
    <w:p w:rsidR="00000000" w:rsidRDefault="00B420EE">
      <w:bookmarkStart w:id="68" w:name="sub_55"/>
      <w:bookmarkEnd w:id="67"/>
      <w:r>
        <w:t>9.3. В случае если некапитальный объект размещен на земельном участке, распоряжение которым относится к полномочиям муниципального образования "Город Майкоп", в соответс</w:t>
      </w:r>
      <w:r>
        <w:t>твии с оформленными в установленном порядке документами на землю, однако при его эксплуатации были допущены нарушения настоящих Правил, уполномоченный орган муниципального образования "Город Майкоп", предоставивший в аренду земельный участок для размещения</w:t>
      </w:r>
      <w:r>
        <w:t xml:space="preserve"> некапитального объекта, обращается в суд с требованием о досрочном расторжении договора аренды и освобождении земельного участка.</w:t>
      </w:r>
    </w:p>
    <w:bookmarkEnd w:id="68"/>
    <w:p w:rsidR="00B420EE" w:rsidRDefault="00B420EE"/>
    <w:sectPr w:rsidR="00B420E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1A"/>
    <w:rsid w:val="003A661A"/>
    <w:rsid w:val="00B4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92EFBA-01D1-4835-926D-335EA985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99271.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32344958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2241653.0" TargetMode="External"/><Relationship Id="rId11" Type="http://schemas.openxmlformats.org/officeDocument/2006/relationships/hyperlink" Target="garantF1://12038258.0" TargetMode="External"/><Relationship Id="rId5" Type="http://schemas.openxmlformats.org/officeDocument/2006/relationships/hyperlink" Target="garantF1://32229305.0" TargetMode="External"/><Relationship Id="rId10" Type="http://schemas.openxmlformats.org/officeDocument/2006/relationships/hyperlink" Target="garantF1://12024624.0" TargetMode="External"/><Relationship Id="rId4" Type="http://schemas.openxmlformats.org/officeDocument/2006/relationships/hyperlink" Target="garantF1://32226769.0" TargetMode="External"/><Relationship Id="rId9" Type="http://schemas.openxmlformats.org/officeDocument/2006/relationships/hyperlink" Target="garantF1://323449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2772</Words>
  <Characters>15802</Characters>
  <Application>Microsoft Office Word</Application>
  <DocSecurity>0</DocSecurity>
  <Lines>131</Lines>
  <Paragraphs>37</Paragraphs>
  <ScaleCrop>false</ScaleCrop>
  <Company>НПП "Гарант-Сервис"</Company>
  <LinksUpToDate>false</LinksUpToDate>
  <CharactersWithSpaces>18537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Паранук Аскер Казбекович</cp:lastModifiedBy>
  <cp:revision>2</cp:revision>
  <dcterms:created xsi:type="dcterms:W3CDTF">2015-01-22T14:30:00Z</dcterms:created>
  <dcterms:modified xsi:type="dcterms:W3CDTF">2015-01-22T14:30:00Z</dcterms:modified>
</cp:coreProperties>
</file>